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numPr>
          <w:ilvl w:val="0"/>
          <w:numId w:val="0"/>
        </w:numPr>
        <w:spacing w:before="240" w:after="60"/>
        <w:outlineLvl w:val="0"/>
        <w:rPr/>
      </w:pPr>
      <w:r>
        <w:rPr>
          <w:sz w:val="28"/>
          <w:lang w:val="fr-FR"/>
        </w:rPr>
        <w:t>Adhérent:</w:t>
      </w:r>
      <w:r>
        <w:rPr>
          <w:b w:val="false"/>
          <w:sz w:val="28"/>
          <w:u w:val="none"/>
          <w:lang w:val="fr-FR"/>
        </w:rPr>
        <w:t xml:space="preserve"> </w:t>
      </w:r>
    </w:p>
    <w:p>
      <w:pPr>
        <w:pStyle w:val="Corpsdetexte"/>
        <w:tabs>
          <w:tab w:val="clear" w:pos="2552"/>
          <w:tab w:val="left" w:pos="-1843" w:leader="none"/>
          <w:tab w:val="left" w:pos="4820" w:leader="none"/>
        </w:tabs>
        <w:rPr>
          <w:b w:val="false"/>
          <w:b w:val="false"/>
          <w:u w:val="none"/>
          <w:lang w:val="fr-FR"/>
        </w:rPr>
      </w:pPr>
      <w:r>
        <w:rPr>
          <w:b w:val="false"/>
          <w:u w:val="none"/>
          <w:lang w:val="fr-FR"/>
        </w:rPr>
        <w:t>Nom : ……………………………………..</w:t>
        <w:tab/>
        <w:t>Prénom : ……………………………………..</w:t>
      </w:r>
    </w:p>
    <w:p>
      <w:pPr>
        <w:pStyle w:val="Corpsdetexte"/>
        <w:tabs>
          <w:tab w:val="clear" w:pos="2552"/>
          <w:tab w:val="left" w:pos="-1843" w:leader="none"/>
          <w:tab w:val="left" w:pos="4820" w:leader="none"/>
          <w:tab w:val="left" w:pos="7371" w:leader="none"/>
        </w:tabs>
        <w:rPr/>
      </w:pPr>
      <w:r>
        <w:rPr>
          <w:b w:val="false"/>
          <w:u w:val="none"/>
          <w:lang w:val="fr-FR"/>
        </w:rPr>
        <w:tab/>
        <w:t>Sexe</w:t>
      </w:r>
      <w:r>
        <w:rPr>
          <w:rFonts w:eastAsia="Wingdings" w:cs="Wingdings" w:ascii="Wingdings" w:hAnsi="Wingdings"/>
          <w:b w:val="false"/>
          <w:szCs w:val="24"/>
          <w:u w:val="none"/>
          <w:vertAlign w:val="superscript"/>
          <w:lang w:val="fr-FR"/>
        </w:rPr>
        <w:t></w:t>
      </w:r>
      <w:r>
        <w:rPr>
          <w:b w:val="false"/>
          <w:u w:val="none"/>
          <w:lang w:val="fr-FR"/>
        </w:rPr>
        <w:t>: F / M</w:t>
      </w:r>
    </w:p>
    <w:p>
      <w:pPr>
        <w:pStyle w:val="Corpsdetexte"/>
        <w:tabs>
          <w:tab w:val="clear" w:pos="2552"/>
          <w:tab w:val="left" w:pos="1560" w:leader="none"/>
          <w:tab w:val="left" w:pos="4820" w:leader="none"/>
          <w:tab w:val="left" w:pos="5812" w:leader="none"/>
        </w:tabs>
        <w:rPr/>
      </w:pPr>
      <w:r>
        <w:rPr>
          <w:b w:val="false"/>
          <w:u w:val="none"/>
          <w:lang w:val="fr-FR"/>
        </w:rPr>
        <w:t xml:space="preserve">Téléphones : </w:t>
        <w:br/>
        <w:t xml:space="preserve">E-mail : </w:t>
        <w:tab/>
        <w:t>……………………..</w:t>
        <w:br/>
        <w:t>Portable</w:t>
      </w:r>
      <w:r>
        <w:rPr>
          <w:rFonts w:eastAsia="Wingdings" w:cs="Wingdings" w:ascii="Wingdings" w:hAnsi="Wingdings"/>
          <w:b w:val="false"/>
          <w:u w:val="none"/>
          <w:vertAlign w:val="superscript"/>
          <w:lang w:val="fr-FR"/>
        </w:rPr>
        <w:t></w:t>
      </w:r>
      <w:r>
        <w:rPr>
          <w:b w:val="false"/>
          <w:u w:val="none"/>
          <w:lang w:val="fr-FR"/>
        </w:rPr>
        <w:t xml:space="preserve">: </w:t>
        <w:tab/>
        <w:t>………………...</w:t>
        <w:tab/>
        <w:tab/>
        <w:tab/>
      </w:r>
    </w:p>
    <w:p>
      <w:pPr>
        <w:pStyle w:val="Corpsdetexte"/>
        <w:tabs>
          <w:tab w:val="clear" w:pos="2552"/>
          <w:tab w:val="left" w:pos="1560" w:leader="none"/>
          <w:tab w:val="left" w:pos="4820" w:leader="none"/>
          <w:tab w:val="left" w:pos="5812" w:leader="none"/>
        </w:tabs>
        <w:rPr>
          <w:rFonts w:ascii="Wingdings" w:hAnsi="Wingdings" w:eastAsia="Wingdings" w:cs="Wingdings"/>
          <w:b w:val="false"/>
          <w:b w:val="false"/>
          <w:u w:val="none"/>
          <w:vertAlign w:val="superscript"/>
          <w:lang w:val="fr-FR"/>
        </w:rPr>
      </w:pPr>
      <w:r>
        <w:rPr>
          <w:rFonts w:eastAsia="Wingdings" w:cs="Wingdings" w:ascii="Wingdings" w:hAnsi="Wingdings"/>
          <w:b w:val="false"/>
          <w:u w:val="none"/>
          <w:vertAlign w:val="superscript"/>
          <w:lang w:val="fr-FR"/>
        </w:rPr>
      </w:r>
    </w:p>
    <w:p>
      <w:pPr>
        <w:pStyle w:val="Corpsdetexte"/>
        <w:tabs>
          <w:tab w:val="clear" w:pos="2552"/>
          <w:tab w:val="left" w:pos="1560" w:leader="none"/>
          <w:tab w:val="left" w:pos="4820" w:leader="none"/>
          <w:tab w:val="left" w:pos="5812" w:leader="none"/>
        </w:tabs>
        <w:rPr>
          <w:b w:val="false"/>
          <w:b w:val="false"/>
          <w:color w:val="FF0000"/>
          <w:sz w:val="20"/>
          <w:lang w:val="fr-FR"/>
          <w14:shadow w14:blurRad="50800" w14:dist="38100" w14:dir="2700000" w14:sx="100000" w14:sy="100000" w14:kx="0" w14:ky="0" w14:algn="tl">
            <w14:srgbClr w14:val="000000">
              <w14:alpha w14:val="60000"/>
            </w14:srgbClr>
          </w14:shadow>
        </w:rPr>
      </w:pPr>
      <w:r>
        <w:rPr>
          <w:b w:val="false"/>
          <w:color w:val="FF0000"/>
          <w:sz w:val="20"/>
          <w:lang w:val="fr-FR"/>
          <w14:shadow w14:blurRad="50800" w14:dist="38100" w14:dir="2700000" w14:sx="100000" w14:sy="100000" w14:kx="0" w14:ky="0" w14:algn="tl">
            <w14:srgbClr w14:val="000000">
              <w14:alpha w14:val="60000"/>
            </w14:srgbClr>
          </w14:shadow>
        </w:rPr>
      </w:r>
    </w:p>
    <w:p>
      <w:pPr>
        <w:pStyle w:val="Corpsdetexte"/>
        <w:tabs>
          <w:tab w:val="clear" w:pos="2552"/>
          <w:tab w:val="left" w:pos="1560" w:leader="none"/>
          <w:tab w:val="left" w:pos="4820" w:leader="none"/>
          <w:tab w:val="left" w:pos="5812" w:leader="none"/>
        </w:tabs>
        <w:rPr/>
      </w:pPr>
      <w:r>
        <w:rPr>
          <w:sz w:val="28"/>
          <w:lang w:val="fr-FR"/>
        </w:rPr>
        <w:t xml:space="preserve">Créneau </w:t>
      </w:r>
      <w:r>
        <w:rPr>
          <w:b w:val="false"/>
          <w:sz w:val="28"/>
          <w:lang w:val="fr-FR"/>
        </w:rPr>
        <w:t>:</w:t>
      </w:r>
    </w:p>
    <w:p>
      <w:pPr>
        <w:pStyle w:val="Corpsdetexte"/>
        <w:tabs>
          <w:tab w:val="clear" w:pos="2552"/>
          <w:tab w:val="clear" w:pos="4820"/>
          <w:tab w:val="left" w:pos="-1985" w:leader="none"/>
          <w:tab w:val="left" w:pos="1560" w:leader="none"/>
          <w:tab w:val="left" w:pos="2410" w:leader="none"/>
          <w:tab w:val="left" w:pos="5812" w:leader="none"/>
        </w:tabs>
        <w:spacing w:before="60" w:after="0"/>
        <w:ind w:left="3402" w:hanging="3445"/>
        <w:rPr/>
      </w:pPr>
      <w:r>
        <w:rPr>
          <w:b w:val="false"/>
          <w:u w:val="none"/>
          <w:lang w:val="fr-FR"/>
        </w:rPr>
        <w:t>Tous niveaux : 60 €</w:t>
        <w:tab/>
      </w:r>
    </w:p>
    <w:p>
      <w:pPr>
        <w:pStyle w:val="Corpsdetexte"/>
        <w:tabs>
          <w:tab w:val="clear" w:pos="2552"/>
          <w:tab w:val="clear" w:pos="4820"/>
          <w:tab w:val="left" w:pos="-1985" w:leader="none"/>
          <w:tab w:val="left" w:pos="1365" w:leader="none"/>
          <w:tab w:val="left" w:pos="1560" w:leader="none"/>
          <w:tab w:val="left" w:pos="2410" w:leader="none"/>
          <w:tab w:val="left" w:pos="5812" w:leader="none"/>
        </w:tabs>
        <w:spacing w:before="60" w:after="0"/>
        <w:ind w:left="3402" w:hanging="3445"/>
        <w:rPr/>
      </w:pPr>
      <w:r>
        <w:rPr>
          <w:b w:val="false"/>
          <w:u w:val="none"/>
          <w:lang w:val="fr-FR"/>
        </w:rPr>
        <w:t xml:space="preserve"> </w:t>
      </w:r>
      <w:r>
        <w:rPr>
          <w:rFonts w:eastAsia="Wingdings" w:cs="Wingdings" w:ascii="Wingdings" w:hAnsi="Wingdings"/>
          <w:b w:val="false"/>
          <w:u w:val="none"/>
          <w:lang w:val="fr-FR"/>
        </w:rPr>
        <w:t></w:t>
      </w:r>
      <w:r>
        <w:rPr>
          <w:b w:val="false"/>
          <w:u w:val="none"/>
          <w:lang w:val="fr-FR"/>
        </w:rPr>
        <w:tab/>
        <w:t xml:space="preserve">Lundi (21h - 22h30), Mardi (20h – 22h30) et jeudi (19h30 - 22h30)                  </w:t>
      </w:r>
    </w:p>
    <w:p>
      <w:pPr>
        <w:pStyle w:val="Corpsdetexte"/>
        <w:tabs>
          <w:tab w:val="clear" w:pos="2552"/>
          <w:tab w:val="left" w:pos="2160" w:leader="none"/>
          <w:tab w:val="left" w:pos="2835" w:leader="none"/>
          <w:tab w:val="left" w:pos="4820" w:leader="none"/>
          <w:tab w:val="left" w:pos="5812" w:leader="none"/>
        </w:tabs>
        <w:spacing w:before="60" w:after="0"/>
        <w:rPr>
          <w:b w:val="false"/>
          <w:b w:val="false"/>
          <w:u w:val="none"/>
        </w:rPr>
      </w:pPr>
      <w:r>
        <w:rPr>
          <w:b w:val="false"/>
          <w:u w:val="none"/>
          <w:lang w:val="fr-FR"/>
        </w:rPr>
        <w:tab/>
      </w:r>
    </w:p>
    <w:p>
      <w:pPr>
        <w:pStyle w:val="Corpsdetexte"/>
        <w:rPr/>
      </w:pPr>
      <w:r>
        <w:rPr>
          <w:sz w:val="28"/>
          <w:szCs w:val="28"/>
        </w:rPr>
        <w:t xml:space="preserve">Paiement : </w:t>
        <w:tab/>
        <w:t>Montant de l'Adhésion :             €</w:t>
      </w:r>
    </w:p>
    <w:p>
      <w:pPr>
        <w:pStyle w:val="Corpsdetexte"/>
        <w:tabs>
          <w:tab w:val="clear" w:pos="2552"/>
          <w:tab w:val="clear" w:pos="4820"/>
          <w:tab w:val="left" w:pos="2268" w:leader="none"/>
          <w:tab w:val="left" w:pos="4320" w:leader="none"/>
          <w:tab w:val="left" w:pos="7200" w:leader="none"/>
        </w:tabs>
        <w:spacing w:lineRule="auto" w:line="276"/>
        <w:rPr/>
      </w:pPr>
      <w:r>
        <w:rPr>
          <w:b w:val="false"/>
          <w:szCs w:val="24"/>
          <w:u w:val="none"/>
          <w:lang w:val="fr-FR"/>
        </w:rPr>
        <w:t xml:space="preserve">Mode de paiement : </w:t>
      </w:r>
      <w:r>
        <w:rPr>
          <w:b w:val="false"/>
          <w:szCs w:val="24"/>
          <w:u w:val="none"/>
          <w:lang w:val="fr-FR"/>
        </w:rPr>
        <w:t>virement</w:t>
      </w:r>
      <w:r>
        <w:rPr>
          <w:b w:val="false"/>
          <w:szCs w:val="24"/>
          <w:u w:val="none"/>
          <w:lang w:val="fr-FR"/>
        </w:rPr>
        <w:t xml:space="preserve"> – chèque –chèques vacances</w:t>
      </w:r>
      <w:r>
        <w:rPr>
          <w:rFonts w:eastAsia="Wingdings" w:cs="Wingdings" w:ascii="Wingdings" w:hAnsi="Wingdings"/>
          <w:b w:val="false"/>
          <w:szCs w:val="24"/>
          <w:u w:val="none"/>
          <w:vertAlign w:val="superscript"/>
          <w:lang w:val="fr-FR"/>
        </w:rPr>
        <w:t></w:t>
      </w:r>
      <w:r>
        <w:rPr>
          <w:b w:val="false"/>
          <w:szCs w:val="24"/>
          <w:u w:val="none"/>
          <w:lang w:val="fr-FR"/>
        </w:rPr>
        <w:t xml:space="preserve"> </w:t>
      </w:r>
    </w:p>
    <w:p>
      <w:pPr>
        <w:pStyle w:val="Corpsdetexte"/>
        <w:tabs>
          <w:tab w:val="clear" w:pos="2552"/>
          <w:tab w:val="clear" w:pos="4820"/>
          <w:tab w:val="left" w:pos="2268" w:leader="none"/>
          <w:tab w:val="left" w:pos="4320" w:leader="none"/>
          <w:tab w:val="left" w:pos="7200" w:leader="none"/>
        </w:tabs>
        <w:spacing w:lineRule="auto" w:line="276"/>
        <w:rPr>
          <w:b w:val="false"/>
          <w:b w:val="false"/>
          <w:szCs w:val="24"/>
          <w:u w:val="none"/>
          <w:lang w:val="fr-FR"/>
        </w:rPr>
      </w:pPr>
      <w:r>
        <w:rPr>
          <w:b w:val="false"/>
          <w:szCs w:val="24"/>
          <w:u w:val="none"/>
          <w:lang w:val="fr-FR"/>
        </w:rPr>
        <w:t>N°chèque : …………………</w:t>
        <w:tab/>
        <w:t xml:space="preserve">       Banque: ……………………</w:t>
      </w:r>
    </w:p>
    <w:p>
      <w:pPr>
        <w:pStyle w:val="Corpsdetexte"/>
        <w:tabs>
          <w:tab w:val="clear" w:pos="2552"/>
          <w:tab w:val="left" w:pos="1701" w:leader="none"/>
          <w:tab w:val="left" w:pos="4820" w:leader="none"/>
          <w:tab w:val="left" w:pos="6237" w:leader="none"/>
          <w:tab w:val="left" w:pos="7655" w:leader="none"/>
        </w:tabs>
        <w:spacing w:lineRule="auto" w:line="276" w:before="0" w:after="0"/>
        <w:rPr>
          <w:b w:val="false"/>
          <w:b w:val="false"/>
          <w:szCs w:val="24"/>
          <w:u w:val="none"/>
          <w:lang w:val="fr-FR"/>
        </w:rPr>
      </w:pPr>
      <w:r>
        <w:rPr>
          <w:b w:val="false"/>
          <w:szCs w:val="24"/>
          <w:u w:val="none"/>
          <w:lang w:val="fr-FR"/>
        </w:rPr>
        <w:t xml:space="preserve">Payé par : </w:t>
      </w:r>
      <w:r>
        <w:rPr>
          <w:rFonts w:eastAsia="Wingdings" w:cs="Wingdings" w:ascii="Wingdings" w:hAnsi="Wingdings"/>
          <w:b w:val="false"/>
          <w:szCs w:val="24"/>
          <w:u w:val="none"/>
          <w:vertAlign w:val="superscript"/>
          <w:lang w:val="fr-FR"/>
        </w:rPr>
        <w:t></w:t>
      </w:r>
      <w:r>
        <w:rPr>
          <w:b w:val="false"/>
          <w:szCs w:val="24"/>
          <w:u w:val="none"/>
          <w:lang w:val="fr-FR"/>
        </w:rPr>
        <w:t>…………………………………</w:t>
        <w:tab/>
        <w:t>la somme de : ……………….€</w:t>
      </w:r>
    </w:p>
    <w:p>
      <w:pPr>
        <w:pStyle w:val="Corpsdetexte"/>
        <w:tabs>
          <w:tab w:val="clear" w:pos="2552"/>
          <w:tab w:val="left" w:pos="-1985" w:leader="none"/>
          <w:tab w:val="left" w:pos="3119" w:leader="none"/>
          <w:tab w:val="left" w:pos="4820" w:leader="none"/>
          <w:tab w:val="left" w:pos="5670" w:leader="none"/>
        </w:tabs>
        <w:spacing w:lineRule="auto" w:line="276" w:before="0" w:after="0"/>
        <w:rPr/>
      </w:pPr>
      <w:r>
        <w:rPr>
          <w:b w:val="false"/>
          <w:szCs w:val="24"/>
          <w:u w:val="none"/>
          <w:lang w:val="fr-FR"/>
        </w:rPr>
        <w:t xml:space="preserve">Représentant l'adhésion de: </w:t>
        <w:tab/>
      </w:r>
      <w:bookmarkStart w:id="0" w:name="__DdeLink__100_3626457972"/>
      <w:r>
        <w:rPr>
          <w:b w:val="false"/>
          <w:szCs w:val="24"/>
          <w:u w:val="none"/>
          <w:lang w:val="fr-FR"/>
        </w:rPr>
        <w:t xml:space="preserve">…… x 60 € </w:t>
      </w:r>
      <w:bookmarkEnd w:id="0"/>
      <w:r>
        <w:rPr>
          <w:b w:val="false"/>
          <w:szCs w:val="24"/>
          <w:u w:val="none"/>
          <w:lang w:val="fr-FR"/>
        </w:rPr>
        <w:t xml:space="preserve">      </w:t>
      </w:r>
    </w:p>
    <w:p>
      <w:pPr>
        <w:pStyle w:val="Corpsdetexte"/>
        <w:tabs>
          <w:tab w:val="clear" w:pos="2552"/>
          <w:tab w:val="left" w:pos="-1985" w:leader="none"/>
          <w:tab w:val="left" w:pos="3119" w:leader="none"/>
          <w:tab w:val="left" w:pos="4820" w:leader="none"/>
          <w:tab w:val="left" w:pos="5670" w:leader="none"/>
        </w:tabs>
        <w:spacing w:lineRule="auto" w:line="276" w:before="0" w:after="0"/>
        <w:rPr/>
      </w:pPr>
      <w:r>
        <w:rPr>
          <w:b w:val="false"/>
          <w:szCs w:val="24"/>
          <w:u w:val="none"/>
          <w:lang w:val="fr-FR"/>
        </w:rPr>
        <w:t xml:space="preserve">  </w:t>
      </w:r>
    </w:p>
    <w:p>
      <w:pPr>
        <w:pStyle w:val="Corpsdetexte"/>
        <w:tabs>
          <w:tab w:val="clear" w:pos="2552"/>
          <w:tab w:val="left" w:pos="-1985" w:leader="none"/>
          <w:tab w:val="left" w:pos="3119" w:leader="none"/>
          <w:tab w:val="left" w:pos="4820" w:leader="none"/>
          <w:tab w:val="left" w:pos="5670" w:leader="none"/>
        </w:tabs>
        <w:spacing w:lineRule="auto" w:line="276" w:before="0" w:after="0"/>
        <w:rPr/>
      </w:pPr>
      <w:r>
        <w:rPr>
          <w:b w:val="false"/>
          <w:szCs w:val="24"/>
          <w:u w:val="none"/>
          <w:lang w:val="fr-FR"/>
        </w:rPr>
        <w:t xml:space="preserve">                </w:t>
      </w:r>
    </w:p>
    <w:p>
      <w:pPr>
        <w:pStyle w:val="Corpsdetexte"/>
        <w:tabs>
          <w:tab w:val="clear" w:pos="2552"/>
          <w:tab w:val="left" w:pos="3402" w:leader="none"/>
          <w:tab w:val="left" w:pos="4820" w:leader="none"/>
          <w:tab w:val="left" w:pos="5387" w:leader="none"/>
          <w:tab w:val="left" w:pos="5812" w:leader="none"/>
          <w:tab w:val="left" w:pos="7655" w:leader="none"/>
        </w:tabs>
        <w:spacing w:lineRule="auto" w:line="276" w:before="0" w:after="0"/>
        <w:rPr>
          <w:b w:val="false"/>
          <w:b w:val="false"/>
          <w:szCs w:val="24"/>
          <w:u w:val="none"/>
          <w:lang w:val="fr-FR"/>
        </w:rPr>
      </w:pPr>
      <w:r>
        <w:rPr>
          <w:b w:val="false"/>
          <w:szCs w:val="24"/>
          <w:u w:val="none"/>
          <w:lang w:val="fr-FR"/>
        </w:rPr>
        <w:t xml:space="preserve">Demande de reçu </w:t>
      </w:r>
      <w:r>
        <w:rPr>
          <w:rFonts w:eastAsia="Wingdings" w:cs="Wingdings" w:ascii="Wingdings" w:hAnsi="Wingdings"/>
          <w:b w:val="false"/>
          <w:szCs w:val="24"/>
          <w:u w:val="none"/>
          <w:lang w:val="fr-FR"/>
        </w:rPr>
        <w:t></w:t>
      </w:r>
      <w:r>
        <w:rPr>
          <w:b w:val="false"/>
          <w:szCs w:val="24"/>
          <w:u w:val="none"/>
          <w:lang w:val="fr-FR"/>
        </w:rPr>
        <w:tab/>
        <w:t>Reçu fourni le : … / … / …</w:t>
      </w:r>
    </w:p>
    <w:p>
      <w:pPr>
        <w:pStyle w:val="Corpsdetexte"/>
        <w:tabs>
          <w:tab w:val="clear" w:pos="2552"/>
          <w:tab w:val="left" w:pos="3402" w:leader="none"/>
          <w:tab w:val="left" w:pos="4820" w:leader="none"/>
          <w:tab w:val="left" w:pos="5387" w:leader="none"/>
          <w:tab w:val="left" w:pos="5812" w:leader="none"/>
          <w:tab w:val="left" w:pos="7655" w:leader="none"/>
        </w:tabs>
        <w:spacing w:before="120" w:after="60"/>
        <w:rPr>
          <w:b w:val="false"/>
          <w:b w:val="false"/>
          <w:sz w:val="16"/>
          <w:szCs w:val="16"/>
          <w:u w:val="none"/>
          <w:lang w:val="fr-FR"/>
        </w:rPr>
      </w:pPr>
      <w:r>
        <w:rPr>
          <w:b w:val="false"/>
          <w:sz w:val="16"/>
          <w:szCs w:val="16"/>
          <w:u w:val="none"/>
          <w:lang w:val="fr-FR"/>
        </w:rPr>
        <w:t>Droit à l’image : Lors de manifestations organisées par la FFBaD, une ligue, un comité ou un club affilié à la fédération, l’image et la voix du licencié, sont susceptibles d’être captées par tous moyens vidéos dans le cadre des activités de la FFBaD et ce, pendant toute la durée de la saison. Le signataire du présent formulaire autorise la FFBaD, la ligue, le comité ou le club à procéder à des captations d’image et de voix et à utiliser et diffuser, pour la promotion du badminton, les images et les voix ainsi captées, sur tous les supports de communication quels qu’ils soient. Cette autorisation est consentie pour la promotion de la FFBaD et du badminton à titre gratuit pour une durée de 70 ans et vaut pour le monde entier.</w:t>
      </w:r>
    </w:p>
    <w:p>
      <w:pPr>
        <w:pStyle w:val="Corpsdetexte"/>
        <w:tabs>
          <w:tab w:val="clear" w:pos="2552"/>
          <w:tab w:val="left" w:pos="3402" w:leader="none"/>
          <w:tab w:val="left" w:pos="4820" w:leader="none"/>
          <w:tab w:val="left" w:pos="5387" w:leader="none"/>
          <w:tab w:val="left" w:pos="5812" w:leader="none"/>
          <w:tab w:val="left" w:pos="7655" w:leader="none"/>
        </w:tabs>
        <w:spacing w:before="120" w:after="60"/>
        <w:rPr>
          <w:b w:val="false"/>
          <w:b w:val="false"/>
          <w:sz w:val="16"/>
          <w:szCs w:val="16"/>
          <w:u w:val="none"/>
          <w:lang w:val="fr-FR"/>
        </w:rPr>
      </w:pPr>
      <w:r>
        <w:rPr>
          <w:b w:val="false"/>
          <w:sz w:val="16"/>
          <w:szCs w:val="16"/>
          <w:u w:val="none"/>
          <w:lang w:val="fr-FR"/>
        </w:rPr>
      </w:r>
    </w:p>
    <w:p>
      <w:pPr>
        <w:pStyle w:val="Corpsdetexte"/>
        <w:tabs>
          <w:tab w:val="clear" w:pos="2552"/>
          <w:tab w:val="left" w:pos="3402" w:leader="none"/>
          <w:tab w:val="left" w:pos="4820" w:leader="none"/>
          <w:tab w:val="left" w:pos="5387" w:leader="none"/>
          <w:tab w:val="left" w:pos="5812" w:leader="none"/>
          <w:tab w:val="left" w:pos="7655" w:leader="none"/>
        </w:tabs>
        <w:spacing w:before="120" w:after="60"/>
        <w:rPr>
          <w:b w:val="false"/>
          <w:b w:val="false"/>
          <w:szCs w:val="24"/>
          <w:u w:val="none"/>
          <w:lang w:val="fr-FR"/>
        </w:rPr>
      </w:pPr>
      <w:r>
        <w:rPr>
          <w:b w:val="false"/>
          <w:szCs w:val="24"/>
          <w:u w:val="none"/>
          <w:lang w:val="fr-FR"/>
        </w:rPr>
        <w:t>Signature de l’adhérent :</w:t>
      </w:r>
    </w:p>
    <w:p>
      <w:pPr>
        <w:pStyle w:val="Normal"/>
        <w:rPr/>
      </w:pPr>
      <w:r>
        <w:rPr/>
      </w:r>
    </w:p>
    <w:sectPr>
      <w:headerReference w:type="default" r:id="rId2"/>
      <w:footerReference w:type="default" r:id="rId3"/>
      <w:type w:val="nextPage"/>
      <w:pgSz w:w="11906" w:h="16838"/>
      <w:pgMar w:left="720" w:right="720" w:header="424" w:top="720" w:footer="222" w:bottom="720" w:gutt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pBdr>
        <w:top w:val="single" w:sz="4" w:space="1" w:color="000000"/>
        <w:bottom w:val="single" w:sz="4" w:space="1" w:color="000000"/>
      </w:pBdr>
      <w:tabs>
        <w:tab w:val="clear" w:pos="9072"/>
        <w:tab w:val="center" w:pos="4536" w:leader="none"/>
        <w:tab w:val="right" w:pos="9639" w:leader="none"/>
      </w:tabs>
      <w:rPr/>
    </w:pPr>
    <w:r>
      <w:rPr>
        <w:rFonts w:eastAsia="Wingdings" w:cs="Wingdings" w:ascii="Wingdings" w:hAnsi="Wingdings"/>
      </w:rPr>
      <w:t></w:t>
    </w:r>
    <w:r>
      <w:rPr/>
      <w:t xml:space="preserve"> </w:t>
    </w:r>
    <w:r>
      <w:rPr/>
      <w:t>= rayer la mention inutile</w:t>
      <w:tab/>
    </w:r>
    <w:r>
      <w:rPr>
        <w:rFonts w:eastAsia="Wingdings" w:cs="Wingdings" w:ascii="Wingdings" w:hAnsi="Wingdings"/>
      </w:rPr>
      <w:t></w:t>
    </w:r>
    <w:r>
      <w:rPr/>
      <w:t xml:space="preserve"> = information facultative</w:t>
      <w:tab/>
    </w:r>
    <w:r>
      <w:rPr>
        <w:rFonts w:eastAsia="Wingdings" w:cs="Wingdings" w:ascii="Wingdings" w:hAnsi="Wingdings"/>
      </w:rPr>
      <w:t></w:t>
    </w:r>
    <w:r>
      <w:rPr/>
      <w:t xml:space="preserve"> = indiquer le nom du tiers ayant payé</w:t>
    </w:r>
  </w:p>
  <w:p>
    <w:pPr>
      <w:pStyle w:val="Corpsdetexte"/>
      <w:tabs>
        <w:tab w:val="clear" w:pos="2552"/>
        <w:tab w:val="left" w:pos="720" w:leader="none"/>
        <w:tab w:val="left" w:pos="3402" w:leader="none"/>
        <w:tab w:val="left" w:pos="4820" w:leader="none"/>
        <w:tab w:val="left" w:pos="5387" w:leader="none"/>
        <w:tab w:val="left" w:pos="5812" w:leader="none"/>
        <w:tab w:val="left" w:pos="7655" w:leader="none"/>
      </w:tabs>
      <w:spacing w:before="120" w:after="60"/>
      <w:rPr>
        <w:sz w:val="12"/>
      </w:rPr>
    </w:pPr>
    <w:r>
      <w:rPr>
        <w:b w:val="false"/>
        <w:sz w:val="18"/>
        <w:lang w:val="fr-FR"/>
      </w:rPr>
      <w:t>Avertissement:</w:t>
    </w:r>
    <w:r>
      <w:rPr>
        <w:b w:val="false"/>
        <w:sz w:val="18"/>
        <w:u w:val="none"/>
        <w:lang w:val="fr-FR"/>
      </w:rPr>
      <w:t xml:space="preserve"> Les informations recueillies sont nécessaires pour votre adhésion. Elles font l'objet d'un traitement informatique et sont destinées au secrétariat de notre association. Elles peuvent donner lieu à l'exercice du droit d'accès et de rectification selon les dispositions de la loi du 6 janvier 1978. Si vous souhaitez exercer ce droit et obtenir communication des informations vous concernant, veuillez vous adresser au siège de notre association à l'adresse suivante:</w:t>
      <w:br/>
    </w:r>
    <w:r>
      <w:rPr>
        <w:b w:val="false"/>
        <w:sz w:val="16"/>
        <w:u w:val="none"/>
        <w:lang w:val="fr-FR"/>
      </w:rPr>
      <w:t>Badminton Club de la Mandallaz, 67 passage du Mont, 74330 Sillingy /06 75 48 87 05/ e mail : messagerie@bcm74.fr</w:t>
    </w:r>
    <w:r>
      <w:rPr>
        <w:sz w:val="12"/>
      </w:rPr>
      <w:t xml:space="preserve"> </w:t>
    </w:r>
  </w:p>
  <w:p>
    <w:pPr>
      <w:pStyle w:val="Corpsdetexte"/>
      <w:tabs>
        <w:tab w:val="clear" w:pos="2552"/>
        <w:tab w:val="left" w:pos="720" w:leader="none"/>
        <w:tab w:val="left" w:pos="3402" w:leader="none"/>
        <w:tab w:val="left" w:pos="4820" w:leader="none"/>
        <w:tab w:val="left" w:pos="5387" w:leader="none"/>
        <w:tab w:val="left" w:pos="5812" w:leader="none"/>
        <w:tab w:val="left" w:pos="7655" w:leader="none"/>
      </w:tabs>
      <w:spacing w:before="120" w:after="60"/>
      <w:rPr/>
    </w:pPr>
    <w:r>
      <w:rPr>
        <w:sz w:val="12"/>
        <w:u w:val="none"/>
      </w:rPr>
      <w:tab/>
      <w:tab/>
      <w:tab/>
      <w:tab/>
      <w:tab/>
      <w:tab/>
      <w:tab/>
      <w:tab/>
      <w:tab/>
    </w:r>
    <w:r>
      <w:rPr>
        <w:rStyle w:val="Pagenumber"/>
        <w:sz w:val="12"/>
        <w:u w:val="none"/>
      </w:rPr>
      <w:tab/>
    </w:r>
    <w:r>
      <w:rPr>
        <w:rStyle w:val="Pagenumber"/>
        <w:sz w:val="12"/>
        <w:u w:val="none"/>
      </w:rPr>
      <w:fldChar w:fldCharType="begin"/>
    </w:r>
    <w:r>
      <w:rPr>
        <w:rStyle w:val="Pagenumber"/>
        <w:sz w:val="12"/>
        <w:u w:val="none"/>
      </w:rPr>
      <w:instrText> DATE \@"dd\/MM\/yy" </w:instrText>
    </w:r>
    <w:r>
      <w:rPr>
        <w:rStyle w:val="Pagenumber"/>
        <w:sz w:val="12"/>
        <w:u w:val="none"/>
      </w:rPr>
      <w:fldChar w:fldCharType="separate"/>
    </w:r>
    <w:r>
      <w:rPr>
        <w:rStyle w:val="Pagenumber"/>
        <w:sz w:val="12"/>
        <w:u w:val="none"/>
      </w:rPr>
      <w:t>20/09/23</w:t>
    </w:r>
    <w:r>
      <w:rPr>
        <w:rStyle w:val="Pagenumber"/>
        <w:sz w:val="12"/>
        <w:u w:val="non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pBdr>
        <w:bottom w:val="single" w:sz="4" w:space="1" w:color="000000"/>
      </w:pBdr>
      <w:tabs>
        <w:tab w:val="clear" w:pos="9072"/>
        <w:tab w:val="left" w:pos="-3544" w:leader="none"/>
        <w:tab w:val="center" w:pos="4536" w:leader="none"/>
        <w:tab w:val="right" w:pos="9356" w:leader="none"/>
      </w:tabs>
      <w:rPr>
        <w:b/>
        <w:b/>
        <w:i/>
        <w:i/>
        <w:sz w:val="48"/>
        <w:szCs w:val="48"/>
      </w:rPr>
    </w:pPr>
    <w:r>
      <w:drawing>
        <wp:anchor behindDoc="0" distT="0" distB="0" distL="114300" distR="114300" simplePos="0" locked="0" layoutInCell="1" allowOverlap="1" relativeHeight="2">
          <wp:simplePos x="0" y="0"/>
          <wp:positionH relativeFrom="column">
            <wp:posOffset>5745480</wp:posOffset>
          </wp:positionH>
          <wp:positionV relativeFrom="paragraph">
            <wp:posOffset>-126365</wp:posOffset>
          </wp:positionV>
          <wp:extent cx="1144270" cy="843915"/>
          <wp:effectExtent l="0" t="0" r="0" b="0"/>
          <wp:wrapTight wrapText="bothSides">
            <wp:wrapPolygon edited="0">
              <wp:start x="-83" y="0"/>
              <wp:lineTo x="-83" y="20875"/>
              <wp:lineTo x="21200" y="20875"/>
              <wp:lineTo x="21200" y="0"/>
              <wp:lineTo x="-83" y="0"/>
            </wp:wrapPolygon>
          </wp:wrapTight>
          <wp:docPr id="1" name="Image 1" descr="nouveau Logo BC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nouveau Logo BCM 1"/>
                  <pic:cNvPicPr>
                    <a:picLocks noChangeAspect="1" noChangeArrowheads="1"/>
                  </pic:cNvPicPr>
                </pic:nvPicPr>
                <pic:blipFill>
                  <a:blip r:embed="rId1"/>
                  <a:stretch>
                    <a:fillRect/>
                  </a:stretch>
                </pic:blipFill>
                <pic:spPr bwMode="auto">
                  <a:xfrm>
                    <a:off x="0" y="0"/>
                    <a:ext cx="1144270" cy="843915"/>
                  </a:xfrm>
                  <a:prstGeom prst="rect">
                    <a:avLst/>
                  </a:prstGeom>
                </pic:spPr>
              </pic:pic>
            </a:graphicData>
          </a:graphic>
        </wp:anchor>
      </w:drawing>
    </w:r>
    <w:r>
      <w:rPr>
        <w:b/>
        <w:i/>
        <w:sz w:val="48"/>
        <w:szCs w:val="48"/>
      </w:rPr>
      <w:t>B</w:t>
    </w:r>
    <w:r>
      <w:rPr>
        <w:b/>
        <w:i/>
        <w:sz w:val="48"/>
        <w:szCs w:val="48"/>
      </w:rPr>
      <w:t xml:space="preserve">adminton Club de la Mandallaz             </w:t>
    </w:r>
  </w:p>
  <w:p>
    <w:pPr>
      <w:pStyle w:val="Entte"/>
      <w:pBdr>
        <w:bottom w:val="single" w:sz="4" w:space="1" w:color="000000"/>
      </w:pBdr>
      <w:tabs>
        <w:tab w:val="clear" w:pos="9072"/>
        <w:tab w:val="left" w:pos="-3544" w:leader="none"/>
        <w:tab w:val="center" w:pos="4536" w:leader="none"/>
        <w:tab w:val="right" w:pos="9356" w:leader="none"/>
      </w:tabs>
      <w:spacing w:before="60" w:after="0"/>
      <w:rPr/>
    </w:pPr>
    <w:r>
      <w:rPr>
        <w:outline/>
        <w:color w:val="000000"/>
        <w:position w:val="20"/>
        <w:sz w:val="4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Fiche d'Adhésion Double Licence 2023/2024</w:t>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45f4"/>
    <w:pPr>
      <w:widowControl/>
      <w:bidi w:val="0"/>
      <w:spacing w:lineRule="auto" w:line="240" w:before="0" w:after="0"/>
      <w:jc w:val="left"/>
    </w:pPr>
    <w:rPr>
      <w:rFonts w:ascii="Times New Roman" w:hAnsi="Times New Roman" w:eastAsia="Times New Roman" w:cs="Times New Roman"/>
      <w:color w:val="auto"/>
      <w:kern w:val="0"/>
      <w:sz w:val="20"/>
      <w:szCs w:val="20"/>
      <w:lang w:val="fr-FR" w:eastAsia="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semiHidden/>
    <w:qFormat/>
    <w:rsid w:val="00ec45f4"/>
    <w:rPr>
      <w:rFonts w:ascii="Times New Roman" w:hAnsi="Times New Roman" w:eastAsia="Times New Roman" w:cs="Times New Roman"/>
      <w:sz w:val="20"/>
      <w:szCs w:val="20"/>
      <w:lang w:eastAsia="fr-FR"/>
    </w:rPr>
  </w:style>
  <w:style w:type="character" w:styleId="PieddepageCar" w:customStyle="1">
    <w:name w:val="Pied de page Car"/>
    <w:basedOn w:val="DefaultParagraphFont"/>
    <w:link w:val="Pieddepage"/>
    <w:semiHidden/>
    <w:qFormat/>
    <w:rsid w:val="00ec45f4"/>
    <w:rPr>
      <w:rFonts w:ascii="Times New Roman" w:hAnsi="Times New Roman" w:eastAsia="Times New Roman" w:cs="Times New Roman"/>
      <w:sz w:val="20"/>
      <w:szCs w:val="20"/>
      <w:lang w:eastAsia="fr-FR"/>
    </w:rPr>
  </w:style>
  <w:style w:type="character" w:styleId="CorpsdetexteCar" w:customStyle="1">
    <w:name w:val="Corps de texte Car"/>
    <w:basedOn w:val="DefaultParagraphFont"/>
    <w:link w:val="Corpsdetexte"/>
    <w:semiHidden/>
    <w:qFormat/>
    <w:rsid w:val="00ec45f4"/>
    <w:rPr>
      <w:rFonts w:ascii="Times New Roman" w:hAnsi="Times New Roman" w:eastAsia="Times New Roman" w:cs="Times New Roman"/>
      <w:b/>
      <w:sz w:val="24"/>
      <w:szCs w:val="20"/>
      <w:u w:val="single"/>
      <w:lang w:val="fr-CH" w:eastAsia="fr-FR"/>
    </w:rPr>
  </w:style>
  <w:style w:type="character" w:styleId="Pagenumber">
    <w:name w:val="page number"/>
    <w:basedOn w:val="DefaultParagraphFont"/>
    <w:semiHidden/>
    <w:qFormat/>
    <w:rsid w:val="00ec45f4"/>
    <w:rPr/>
  </w:style>
  <w:style w:type="character" w:styleId="TextedebullesCar" w:customStyle="1">
    <w:name w:val="Texte de bulles Car"/>
    <w:basedOn w:val="DefaultParagraphFont"/>
    <w:link w:val="Textedebulles"/>
    <w:uiPriority w:val="99"/>
    <w:semiHidden/>
    <w:qFormat/>
    <w:rsid w:val="00ec45f4"/>
    <w:rPr>
      <w:rFonts w:ascii="Tahoma" w:hAnsi="Tahoma" w:eastAsia="Times New Roman" w:cs="Tahoma"/>
      <w:sz w:val="16"/>
      <w:szCs w:val="16"/>
      <w:lang w:eastAsia="fr-F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semiHidden/>
    <w:rsid w:val="00ec45f4"/>
    <w:pPr>
      <w:tabs>
        <w:tab w:val="clear" w:pos="720"/>
        <w:tab w:val="left" w:pos="2552" w:leader="none"/>
        <w:tab w:val="left" w:pos="4820" w:leader="none"/>
      </w:tabs>
      <w:spacing w:before="60" w:after="60"/>
    </w:pPr>
    <w:rPr>
      <w:b/>
      <w:sz w:val="24"/>
      <w:u w:val="single"/>
      <w:lang w:val="fr-CH"/>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semiHidden/>
    <w:rsid w:val="00ec45f4"/>
    <w:pPr>
      <w:tabs>
        <w:tab w:val="clear" w:pos="720"/>
        <w:tab w:val="center" w:pos="4536" w:leader="none"/>
        <w:tab w:val="right" w:pos="9072" w:leader="none"/>
      </w:tabs>
    </w:pPr>
    <w:rPr/>
  </w:style>
  <w:style w:type="paragraph" w:styleId="Pieddepage">
    <w:name w:val="Footer"/>
    <w:basedOn w:val="Normal"/>
    <w:link w:val="PieddepageCar"/>
    <w:semiHidden/>
    <w:rsid w:val="00ec45f4"/>
    <w:pPr>
      <w:tabs>
        <w:tab w:val="clear" w:pos="720"/>
        <w:tab w:val="center" w:pos="4536" w:leader="none"/>
        <w:tab w:val="right" w:pos="9072" w:leader="none"/>
      </w:tabs>
    </w:pPr>
    <w:rPr/>
  </w:style>
  <w:style w:type="paragraph" w:styleId="BalloonText">
    <w:name w:val="Balloon Text"/>
    <w:basedOn w:val="Normal"/>
    <w:link w:val="TextedebullesCar"/>
    <w:uiPriority w:val="99"/>
    <w:semiHidden/>
    <w:unhideWhenUsed/>
    <w:qFormat/>
    <w:rsid w:val="00ec45f4"/>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LibreOffice/6.2.5.2$Windows_x86 LibreOffice_project/1ec314fa52f458adc18c4f025c545a4e8b22c159</Application>
  <Pages>1</Pages>
  <Words>347</Words>
  <Characters>1677</Characters>
  <CharactersWithSpaces>2100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2017-07-03T09:05:00Z</dcterms:created>
  <dc:creator>Deborah</dc:creator>
  <dc:description/>
  <dc:language>fr-FR</dc:language>
  <cp:lastModifiedBy/>
  <dcterms:modified xsi:type="dcterms:W3CDTF">2023-09-20T20:16:34Z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